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DE909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09120166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2CC5497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3D5D09D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2EF5D7DB" w14:textId="7CB0F3DE" w:rsidR="00855B56" w:rsidRDefault="0014748E" w:rsidP="0014748E">
      <w:pPr>
        <w:spacing w:line="360" w:lineRule="auto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14:paraId="4BABCB71" w14:textId="77777777" w:rsidR="0014748E" w:rsidRDefault="0014748E" w:rsidP="00855B56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2866C4AD" w14:textId="497E64E9" w:rsidR="00855B56" w:rsidRDefault="0014748E" w:rsidP="00855B56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 w:rsidR="00855B56">
        <w:rPr>
          <w:rFonts w:ascii="Liberation Serif" w:hAnsi="Liberation Serif"/>
          <w:sz w:val="28"/>
        </w:rPr>
        <w:t>УТВЕРЖДАЮ</w:t>
      </w:r>
      <w:r>
        <w:rPr>
          <w:rFonts w:ascii="Liberation Serif" w:hAnsi="Liberation Serif"/>
          <w:sz w:val="28"/>
        </w:rPr>
        <w:t>»</w:t>
      </w:r>
    </w:p>
    <w:p w14:paraId="0993EBB4" w14:textId="77777777" w:rsidR="00855B56" w:rsidRDefault="00855B56" w:rsidP="00855B56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0AC61D7A" w14:textId="77777777" w:rsidR="00855B56" w:rsidRDefault="00855B56" w:rsidP="00855B56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6D6596ED" w14:textId="77777777" w:rsidR="00855B56" w:rsidRDefault="00855B56" w:rsidP="00855B56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D5BF87B" w14:textId="77777777" w:rsidR="00855B56" w:rsidRDefault="00855B56" w:rsidP="00855B56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7C588695" w14:textId="77777777" w:rsidR="00855B56" w:rsidRDefault="00855B56" w:rsidP="00855B56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6B3004BA" w14:textId="77777777" w:rsidR="00855B56" w:rsidRDefault="00855B56" w:rsidP="00855B56">
      <w:pPr>
        <w:pStyle w:val="af3"/>
        <w:spacing w:line="360" w:lineRule="auto"/>
        <w:jc w:val="center"/>
        <w:rPr>
          <w:rFonts w:ascii="Liberation Serif" w:hAnsi="Liberation Serif" w:cs="Times New Roman"/>
          <w:b/>
          <w:sz w:val="32"/>
        </w:rPr>
      </w:pPr>
      <w:r>
        <w:rPr>
          <w:rFonts w:ascii="Liberation Serif" w:hAnsi="Liberation Serif" w:cs="Times New Roman"/>
          <w:b/>
          <w:sz w:val="32"/>
        </w:rPr>
        <w:t xml:space="preserve">ПО ПРОИЗВОДСТВЕННОЙ </w:t>
      </w:r>
    </w:p>
    <w:p w14:paraId="2C32447D" w14:textId="77777777" w:rsidR="00855B56" w:rsidRDefault="00855B56" w:rsidP="00855B56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(ТЕХНОЛОГИЧЕСКОЙ) ПРАКТИКЕ</w:t>
      </w:r>
    </w:p>
    <w:p w14:paraId="1F7A3F10" w14:textId="77777777" w:rsidR="00855B56" w:rsidRDefault="00855B56" w:rsidP="00855B5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i/>
          <w:sz w:val="28"/>
          <w:u w:val="single"/>
        </w:rPr>
      </w:pPr>
    </w:p>
    <w:p w14:paraId="2FD1FF83" w14:textId="77777777" w:rsidR="00855B56" w:rsidRDefault="00855B56" w:rsidP="00855B5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26440EFF" w14:textId="77777777" w:rsidR="00855B56" w:rsidRDefault="00855B56" w:rsidP="00855B5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1C000E47" w14:textId="77777777" w:rsidR="00855B56" w:rsidRDefault="00855B56" w:rsidP="00855B5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493071C4" w14:textId="77777777" w:rsidR="00855B56" w:rsidRDefault="00855B56" w:rsidP="00855B5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628939FA" w14:textId="77777777" w:rsidR="00855B56" w:rsidRDefault="00855B56" w:rsidP="00855B56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5821A7D" w14:textId="77777777" w:rsidR="00855B56" w:rsidRDefault="00855B56" w:rsidP="00855B56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  <w:r>
        <w:rPr>
          <w:rFonts w:ascii="Liberation Serif" w:hAnsi="Liberation Serif" w:cs="Times New Roman"/>
          <w:sz w:val="28"/>
        </w:rPr>
        <w:t xml:space="preserve"> </w:t>
      </w:r>
    </w:p>
    <w:p w14:paraId="2B3F121E" w14:textId="77777777" w:rsidR="00855B56" w:rsidRDefault="00855B56" w:rsidP="00855B56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2DA6C12C" w14:textId="77777777" w:rsidR="00855B56" w:rsidRDefault="00855B56" w:rsidP="00855B56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практики:</w:t>
      </w:r>
    </w:p>
    <w:p w14:paraId="714D7844" w14:textId="77777777" w:rsidR="00855B56" w:rsidRDefault="00855B56" w:rsidP="00855B5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440BCD40" w14:textId="77777777" w:rsidR="00855B56" w:rsidRDefault="00855B56" w:rsidP="00855B56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4B42BA29" w14:textId="77777777" w:rsidR="00855B56" w:rsidRDefault="00855B56" w:rsidP="00855B56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74A6755" w14:textId="1C6AE0E7" w:rsidR="00855B56" w:rsidRDefault="00855B56" w:rsidP="00855B56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>
        <w:rPr>
          <w:color w:val="000000"/>
          <w:sz w:val="28"/>
          <w:szCs w:val="28"/>
        </w:rPr>
        <w:t xml:space="preserve">производственной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1B6D3D2F" w14:textId="77777777" w:rsidR="00855B56" w:rsidRPr="00DF0252" w:rsidRDefault="00855B56" w:rsidP="00855B56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3B2CB61" w14:textId="77777777" w:rsidR="00855B56" w:rsidRDefault="00855B56" w:rsidP="00855B56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</w:p>
    <w:p w14:paraId="674B53BA" w14:textId="77777777" w:rsidR="00855B56" w:rsidRDefault="00855B56" w:rsidP="00855B56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</w:p>
    <w:p w14:paraId="2BDAF151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09688BB1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AC3C1EC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12F32C31" w14:textId="77777777" w:rsidR="0014748E" w:rsidRDefault="0014748E" w:rsidP="0014748E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15F302C9" w14:textId="77777777" w:rsidR="0014748E" w:rsidRDefault="0014748E" w:rsidP="0014748E">
      <w:pPr>
        <w:spacing w:line="360" w:lineRule="auto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1F660C05" w14:textId="77777777" w:rsidR="0014748E" w:rsidRDefault="0014748E" w:rsidP="0014748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28E7ECD1" w14:textId="77777777" w:rsidR="0014748E" w:rsidRDefault="0014748E" w:rsidP="0014748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6474CEF6" w14:textId="77777777" w:rsidR="0014748E" w:rsidRDefault="0014748E" w:rsidP="0014748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034A6AE" w14:textId="77777777" w:rsidR="0014748E" w:rsidRDefault="0014748E" w:rsidP="0014748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  <w:bookmarkStart w:id="0" w:name="_GoBack"/>
      <w:bookmarkEnd w:id="0"/>
    </w:p>
    <w:p w14:paraId="0D2AEC84" w14:textId="77777777" w:rsidR="00E5674F" w:rsidRPr="006D2CF4" w:rsidRDefault="009E73BA">
      <w:pPr>
        <w:jc w:val="center"/>
        <w:rPr>
          <w:rFonts w:ascii="Liberation Serif" w:hAnsi="Liberation Serif"/>
          <w:sz w:val="32"/>
          <w:szCs w:val="32"/>
        </w:rPr>
      </w:pPr>
      <w:bookmarkStart w:id="1" w:name="bookmark0"/>
      <w:r w:rsidRPr="006D2CF4">
        <w:rPr>
          <w:rFonts w:ascii="Liberation Serif" w:hAnsi="Liberation Serif"/>
          <w:b/>
          <w:sz w:val="32"/>
          <w:szCs w:val="32"/>
        </w:rPr>
        <w:t>ЗАДАНИЕ</w:t>
      </w:r>
      <w:bookmarkEnd w:id="1"/>
      <w:r w:rsidRPr="006D2CF4">
        <w:rPr>
          <w:rFonts w:ascii="Liberation Serif" w:hAnsi="Liberation Serif"/>
          <w:b/>
          <w:sz w:val="32"/>
          <w:szCs w:val="32"/>
        </w:rPr>
        <w:t xml:space="preserve"> </w:t>
      </w:r>
    </w:p>
    <w:p w14:paraId="44C41D18" w14:textId="77777777" w:rsidR="00314AE5" w:rsidRPr="006D2CF4" w:rsidRDefault="009E73BA" w:rsidP="00481D3C">
      <w:pPr>
        <w:jc w:val="center"/>
        <w:rPr>
          <w:rFonts w:ascii="Liberation Serif" w:hAnsi="Liberation Serif"/>
          <w:b/>
          <w:sz w:val="32"/>
          <w:szCs w:val="32"/>
        </w:rPr>
      </w:pPr>
      <w:r w:rsidRPr="006D2CF4">
        <w:rPr>
          <w:rFonts w:ascii="Liberation Serif" w:hAnsi="Liberation Serif"/>
          <w:b/>
          <w:sz w:val="32"/>
          <w:szCs w:val="32"/>
        </w:rPr>
        <w:t xml:space="preserve">НА </w:t>
      </w:r>
      <w:r w:rsidR="00481D3C" w:rsidRPr="006D2CF4">
        <w:rPr>
          <w:rFonts w:ascii="Liberation Serif" w:hAnsi="Liberation Serif"/>
          <w:b/>
          <w:sz w:val="32"/>
          <w:szCs w:val="32"/>
        </w:rPr>
        <w:t xml:space="preserve">ПРОИЗВОДСТВЕННУЮ </w:t>
      </w:r>
    </w:p>
    <w:p w14:paraId="66572363" w14:textId="329CE947" w:rsidR="00E5674F" w:rsidRPr="006D2CF4" w:rsidRDefault="00314AE5" w:rsidP="00481D3C">
      <w:pPr>
        <w:jc w:val="center"/>
        <w:rPr>
          <w:rFonts w:ascii="Liberation Serif" w:hAnsi="Liberation Serif"/>
          <w:sz w:val="32"/>
          <w:szCs w:val="32"/>
        </w:rPr>
      </w:pPr>
      <w:r w:rsidRPr="006D2CF4">
        <w:rPr>
          <w:rFonts w:ascii="Liberation Serif" w:hAnsi="Liberation Serif"/>
          <w:b/>
          <w:sz w:val="32"/>
          <w:szCs w:val="32"/>
        </w:rPr>
        <w:t xml:space="preserve">(ТЕХНОЛОГИЧЕСКУЮ) </w:t>
      </w:r>
      <w:r w:rsidR="00481D3C" w:rsidRPr="006D2CF4">
        <w:rPr>
          <w:rFonts w:ascii="Liberation Serif" w:hAnsi="Liberation Serif"/>
          <w:b/>
          <w:sz w:val="32"/>
          <w:szCs w:val="32"/>
        </w:rPr>
        <w:t>ПРАКТИКУ</w:t>
      </w:r>
      <w:r w:rsidR="009E73BA" w:rsidRPr="006D2CF4">
        <w:rPr>
          <w:rFonts w:ascii="Liberation Serif" w:hAnsi="Liberation Serif"/>
          <w:b/>
          <w:sz w:val="32"/>
          <w:szCs w:val="32"/>
        </w:rPr>
        <w:t xml:space="preserve">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9E73BA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 w:rsidR="00C80371">
        <w:rPr>
          <w:rFonts w:ascii="Liberation Serif" w:hAnsi="Liberation Serif" w:cs="Times New Roman"/>
          <w:i/>
          <w:sz w:val="28"/>
          <w:u w:val="single"/>
        </w:rPr>
        <w:t>18</w:t>
      </w:r>
      <w:r>
        <w:rPr>
          <w:rFonts w:ascii="Liberation Serif" w:hAnsi="Liberation Serif" w:cs="Times New Roman"/>
          <w:i/>
          <w:sz w:val="28"/>
          <w:u w:val="single"/>
        </w:rPr>
        <w:t>.0</w:t>
      </w:r>
      <w:r w:rsidR="00C80371">
        <w:rPr>
          <w:rFonts w:ascii="Liberation Serif" w:hAnsi="Liberation Serif" w:cs="Times New Roman"/>
          <w:i/>
          <w:sz w:val="28"/>
          <w:u w:val="single"/>
        </w:rPr>
        <w:t>3</w:t>
      </w:r>
      <w:r>
        <w:rPr>
          <w:rFonts w:ascii="Liberation Serif" w:hAnsi="Liberation Serif" w:cs="Times New Roman"/>
          <w:i/>
          <w:sz w:val="28"/>
          <w:u w:val="single"/>
        </w:rPr>
        <w:t>.0</w:t>
      </w:r>
      <w:r w:rsidR="00C80371">
        <w:rPr>
          <w:rFonts w:ascii="Liberation Serif" w:hAnsi="Liberation Serif" w:cs="Times New Roman"/>
          <w:i/>
          <w:sz w:val="28"/>
          <w:u w:val="single"/>
        </w:rPr>
        <w:t>1</w:t>
      </w:r>
      <w:r>
        <w:rPr>
          <w:rFonts w:ascii="Liberation Serif" w:hAnsi="Liberation Serif" w:cs="Times New Roman"/>
          <w:i/>
          <w:sz w:val="28"/>
          <w:u w:val="single"/>
        </w:rPr>
        <w:t xml:space="preserve"> </w:t>
      </w:r>
      <w:r w:rsidR="00C80371">
        <w:rPr>
          <w:rFonts w:ascii="Liberation Serif" w:hAnsi="Liberation Serif" w:cs="Times New Roman"/>
          <w:i/>
          <w:sz w:val="28"/>
          <w:u w:val="single"/>
        </w:rPr>
        <w:t>Химическая технология</w:t>
      </w:r>
    </w:p>
    <w:p w14:paraId="1772F662" w14:textId="2F8CFCB6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317C68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</w:t>
      </w:r>
      <w:r w:rsidR="00C80371">
        <w:rPr>
          <w:rFonts w:ascii="Liberation Serif" w:hAnsi="Liberation Serif" w:cs="Times New Roman"/>
          <w:i/>
          <w:sz w:val="28"/>
          <w:u w:val="single"/>
        </w:rPr>
        <w:t>Химическая технология</w:t>
      </w:r>
      <w:r>
        <w:rPr>
          <w:rFonts w:ascii="Liberation Serif" w:hAnsi="Liberation Serif" w:cs="Times New Roman"/>
          <w:i/>
          <w:sz w:val="28"/>
          <w:u w:val="single"/>
        </w:rPr>
        <w:t>»</w:t>
      </w:r>
    </w:p>
    <w:p w14:paraId="572E7298" w14:textId="77777777" w:rsidR="00E5674F" w:rsidRDefault="009E73BA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9E73BA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0BB359B2" w14:textId="77777777" w:rsidR="00E5674F" w:rsidRDefault="00E5674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FC9FBE3" w14:textId="183A70CD" w:rsidR="00E5674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4D54EDFB" w14:textId="262B821A" w:rsidR="008609D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1390436B" w14:textId="3226945D" w:rsidR="008609D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175A9BE9" w14:textId="068BA73D" w:rsidR="00E5674F" w:rsidRDefault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F4D0E70" w14:textId="77777777" w:rsidR="00E5674F" w:rsidRDefault="009E73BA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9E73BA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9E73BA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9E73BA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9E73BA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39E35B6" w14:textId="39D3B7A0" w:rsidR="00E5674F" w:rsidRDefault="009E73BA" w:rsidP="008609DF">
      <w:pPr>
        <w:spacing w:line="36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2E03B462" w14:textId="67161074" w:rsidR="008609DF" w:rsidRPr="008609DF" w:rsidRDefault="008609DF" w:rsidP="008609DF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481D3C">
        <w:rPr>
          <w:rFonts w:ascii="Liberation Serif" w:hAnsi="Liberation Serif" w:cs="Liberation Serif"/>
          <w:b/>
          <w:bCs/>
          <w:sz w:val="28"/>
          <w:szCs w:val="28"/>
        </w:rPr>
        <w:t>ПРОИЗВОДСТВЕННОЙ ПРАКТИКИ</w:t>
      </w:r>
    </w:p>
    <w:p w14:paraId="17911DF4" w14:textId="77777777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7FD3E2" w14:textId="205F5C53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 xml:space="preserve">В ходе выполнения </w:t>
      </w:r>
      <w:r w:rsidR="00481D3C">
        <w:rPr>
          <w:rFonts w:ascii="Liberation Serif" w:hAnsi="Liberation Serif"/>
          <w:sz w:val="28"/>
          <w:szCs w:val="28"/>
        </w:rPr>
        <w:t>производственной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663"/>
        <w:gridCol w:w="1553"/>
      </w:tblGrid>
      <w:tr w:rsidR="008609DF" w:rsidRPr="007717CB" w14:paraId="684EA57D" w14:textId="77777777" w:rsidTr="00481D3C">
        <w:trPr>
          <w:jc w:val="center"/>
        </w:trPr>
        <w:tc>
          <w:tcPr>
            <w:tcW w:w="1129" w:type="dxa"/>
          </w:tcPr>
          <w:p w14:paraId="7B0B1E8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69883787" w14:textId="77777777" w:rsidR="007717CB" w:rsidRDefault="007717CB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7C8B7A17" w14:textId="3FEC5BBD" w:rsidR="008609DF" w:rsidRPr="007717CB" w:rsidRDefault="008609DF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663" w:type="dxa"/>
          </w:tcPr>
          <w:p w14:paraId="3E6119B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A4D82B" w14:textId="77777777" w:rsidR="007717CB" w:rsidRDefault="007717CB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0DD7C0D1" w14:textId="29C71607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1553" w:type="dxa"/>
          </w:tcPr>
          <w:p w14:paraId="290CBA2A" w14:textId="3C9F12EB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4D75C3" w:rsidRPr="007717CB" w14:paraId="4C90B87F" w14:textId="77777777" w:rsidTr="00481D3C">
        <w:trPr>
          <w:jc w:val="center"/>
        </w:trPr>
        <w:tc>
          <w:tcPr>
            <w:tcW w:w="1129" w:type="dxa"/>
          </w:tcPr>
          <w:p w14:paraId="6F77ADFC" w14:textId="65C150F9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1</w:t>
            </w:r>
          </w:p>
        </w:tc>
        <w:tc>
          <w:tcPr>
            <w:tcW w:w="6663" w:type="dxa"/>
          </w:tcPr>
          <w:p w14:paraId="5D5AA18B" w14:textId="27836838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1553" w:type="dxa"/>
          </w:tcPr>
          <w:p w14:paraId="78F43B37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59C6EC9E" w14:textId="77777777" w:rsidTr="00481D3C">
        <w:trPr>
          <w:jc w:val="center"/>
        </w:trPr>
        <w:tc>
          <w:tcPr>
            <w:tcW w:w="1129" w:type="dxa"/>
          </w:tcPr>
          <w:p w14:paraId="2CD38245" w14:textId="1E2E4805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1.3</w:t>
            </w:r>
          </w:p>
        </w:tc>
        <w:tc>
          <w:tcPr>
            <w:tcW w:w="6663" w:type="dxa"/>
          </w:tcPr>
          <w:p w14:paraId="493962F6" w14:textId="1E9A9E72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Владеет основными методами, способами и средствами получения, хранения и переработки информации, имеет навыки работы с компьютером как средством управления информацией</w:t>
            </w:r>
          </w:p>
        </w:tc>
        <w:tc>
          <w:tcPr>
            <w:tcW w:w="1553" w:type="dxa"/>
          </w:tcPr>
          <w:p w14:paraId="399665AA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6A36B839" w14:textId="77777777" w:rsidTr="00481D3C">
        <w:trPr>
          <w:jc w:val="center"/>
        </w:trPr>
        <w:tc>
          <w:tcPr>
            <w:tcW w:w="1129" w:type="dxa"/>
          </w:tcPr>
          <w:p w14:paraId="27B61F2F" w14:textId="019A5145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3</w:t>
            </w:r>
          </w:p>
        </w:tc>
        <w:tc>
          <w:tcPr>
            <w:tcW w:w="6663" w:type="dxa"/>
          </w:tcPr>
          <w:p w14:paraId="10D7261E" w14:textId="79B186BB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1553" w:type="dxa"/>
          </w:tcPr>
          <w:p w14:paraId="28DE10C9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314AE5" w:rsidRPr="007717CB" w14:paraId="4A0DA2F8" w14:textId="77777777" w:rsidTr="00481D3C">
        <w:trPr>
          <w:jc w:val="center"/>
        </w:trPr>
        <w:tc>
          <w:tcPr>
            <w:tcW w:w="1129" w:type="dxa"/>
          </w:tcPr>
          <w:p w14:paraId="20CE6661" w14:textId="2074E9A4" w:rsidR="00314AE5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3.1</w:t>
            </w:r>
          </w:p>
        </w:tc>
        <w:tc>
          <w:tcPr>
            <w:tcW w:w="6663" w:type="dxa"/>
          </w:tcPr>
          <w:p w14:paraId="293A5774" w14:textId="23717219" w:rsidR="00314AE5" w:rsidRPr="00314AE5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Убедительно выстраивает систему аргументов при взаимодействии в команде. Влияет на принятие решений</w:t>
            </w:r>
          </w:p>
        </w:tc>
        <w:tc>
          <w:tcPr>
            <w:tcW w:w="1553" w:type="dxa"/>
          </w:tcPr>
          <w:p w14:paraId="3E39CA2B" w14:textId="77777777" w:rsidR="00314AE5" w:rsidRPr="007717CB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60666EFC" w14:textId="77777777" w:rsidTr="00481D3C">
        <w:trPr>
          <w:jc w:val="center"/>
        </w:trPr>
        <w:tc>
          <w:tcPr>
            <w:tcW w:w="1129" w:type="dxa"/>
          </w:tcPr>
          <w:p w14:paraId="49CE3A53" w14:textId="4754F02C" w:rsidR="004D75C3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</w:t>
            </w:r>
            <w:r w:rsidR="004D75C3">
              <w:rPr>
                <w:rFonts w:ascii="Liberation Serif" w:hAnsi="Liberation Serif"/>
                <w:bCs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bCs/>
                <w:sz w:val="22"/>
                <w:szCs w:val="22"/>
              </w:rPr>
              <w:t>3.2</w:t>
            </w:r>
          </w:p>
        </w:tc>
        <w:tc>
          <w:tcPr>
            <w:tcW w:w="6663" w:type="dxa"/>
          </w:tcPr>
          <w:p w14:paraId="07A06F67" w14:textId="145B9491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Осуществляет обмен информацией, знаниями и опытом с членами команды; оценивает идеи других членов команды для достижения поставленной цели</w:t>
            </w:r>
          </w:p>
        </w:tc>
        <w:tc>
          <w:tcPr>
            <w:tcW w:w="1553" w:type="dxa"/>
          </w:tcPr>
          <w:p w14:paraId="30DE6F73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108274D1" w14:textId="77777777" w:rsidTr="00481D3C">
        <w:trPr>
          <w:jc w:val="center"/>
        </w:trPr>
        <w:tc>
          <w:tcPr>
            <w:tcW w:w="1129" w:type="dxa"/>
          </w:tcPr>
          <w:p w14:paraId="4A9B8E2E" w14:textId="0A31C885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УК-3.3</w:t>
            </w:r>
          </w:p>
        </w:tc>
        <w:tc>
          <w:tcPr>
            <w:tcW w:w="6663" w:type="dxa"/>
          </w:tcPr>
          <w:p w14:paraId="4CAA5047" w14:textId="4B7DC67D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Выстраивает стратегии сотрудничества в командах</w:t>
            </w:r>
          </w:p>
        </w:tc>
        <w:tc>
          <w:tcPr>
            <w:tcW w:w="1553" w:type="dxa"/>
          </w:tcPr>
          <w:p w14:paraId="3CD69E44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41A05D09" w14:textId="77777777" w:rsidTr="00481D3C">
        <w:trPr>
          <w:jc w:val="center"/>
        </w:trPr>
        <w:tc>
          <w:tcPr>
            <w:tcW w:w="1129" w:type="dxa"/>
          </w:tcPr>
          <w:p w14:paraId="6ECFD0F3" w14:textId="3321300B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УК-3.4</w:t>
            </w:r>
          </w:p>
        </w:tc>
        <w:tc>
          <w:tcPr>
            <w:tcW w:w="6663" w:type="dxa"/>
          </w:tcPr>
          <w:p w14:paraId="358FF323" w14:textId="20B29317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Осуществляет кооперацию с коллегами при работе в коллективе</w:t>
            </w:r>
          </w:p>
        </w:tc>
        <w:tc>
          <w:tcPr>
            <w:tcW w:w="1553" w:type="dxa"/>
          </w:tcPr>
          <w:p w14:paraId="6E6F5F1A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43117DBF" w14:textId="77777777" w:rsidTr="00481D3C">
        <w:trPr>
          <w:jc w:val="center"/>
        </w:trPr>
        <w:tc>
          <w:tcPr>
            <w:tcW w:w="1129" w:type="dxa"/>
          </w:tcPr>
          <w:p w14:paraId="50E5AD61" w14:textId="13689026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УК-4</w:t>
            </w:r>
          </w:p>
        </w:tc>
        <w:tc>
          <w:tcPr>
            <w:tcW w:w="6663" w:type="dxa"/>
          </w:tcPr>
          <w:p w14:paraId="163939E8" w14:textId="11C8C934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деловую коммуникацию в устной и письменной формах на государственном языке Российской Федерации и иностранном(</w:t>
            </w:r>
            <w:proofErr w:type="spellStart"/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ых</w:t>
            </w:r>
            <w:proofErr w:type="spellEnd"/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) языке(ах)</w:t>
            </w:r>
          </w:p>
        </w:tc>
        <w:tc>
          <w:tcPr>
            <w:tcW w:w="1553" w:type="dxa"/>
          </w:tcPr>
          <w:p w14:paraId="2C6F40B0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14E470CC" w14:textId="77777777" w:rsidTr="00481D3C">
        <w:trPr>
          <w:jc w:val="center"/>
        </w:trPr>
        <w:tc>
          <w:tcPr>
            <w:tcW w:w="1129" w:type="dxa"/>
          </w:tcPr>
          <w:p w14:paraId="62A98AF2" w14:textId="06AED7F7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УК-4.3</w:t>
            </w:r>
          </w:p>
        </w:tc>
        <w:tc>
          <w:tcPr>
            <w:tcW w:w="6663" w:type="dxa"/>
          </w:tcPr>
          <w:p w14:paraId="1D444FF1" w14:textId="75BF8F9C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Выбирает стиль общения на государственном языке РФ и иностранном языке в зависимости от цели и условий партнерства; адаптирует речь, стиль общения и язык жестов к ситуациям</w:t>
            </w:r>
            <w:r w:rsidR="007968F5" w:rsidRPr="007968F5">
              <w:rPr>
                <w:rFonts w:ascii="Liberation Serif" w:hAnsi="Liberation Serif"/>
                <w:bCs/>
                <w:sz w:val="22"/>
                <w:szCs w:val="22"/>
              </w:rPr>
              <w:t xml:space="preserve"> взаимодействия</w:t>
            </w:r>
          </w:p>
        </w:tc>
        <w:tc>
          <w:tcPr>
            <w:tcW w:w="1553" w:type="dxa"/>
          </w:tcPr>
          <w:p w14:paraId="60BB84D9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2749527C" w14:textId="77777777" w:rsidTr="00481D3C">
        <w:trPr>
          <w:jc w:val="center"/>
        </w:trPr>
        <w:tc>
          <w:tcPr>
            <w:tcW w:w="1129" w:type="dxa"/>
          </w:tcPr>
          <w:p w14:paraId="3B93440E" w14:textId="5B885957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УК-5</w:t>
            </w:r>
          </w:p>
        </w:tc>
        <w:tc>
          <w:tcPr>
            <w:tcW w:w="6663" w:type="dxa"/>
          </w:tcPr>
          <w:p w14:paraId="1BA6A115" w14:textId="572FA8CD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1553" w:type="dxa"/>
          </w:tcPr>
          <w:p w14:paraId="627E6DDB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69993FC3" w14:textId="77777777" w:rsidTr="00481D3C">
        <w:trPr>
          <w:jc w:val="center"/>
        </w:trPr>
        <w:tc>
          <w:tcPr>
            <w:tcW w:w="1129" w:type="dxa"/>
          </w:tcPr>
          <w:p w14:paraId="7DCFEAC4" w14:textId="16797F57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УК-5.4</w:t>
            </w:r>
          </w:p>
        </w:tc>
        <w:tc>
          <w:tcPr>
            <w:tcW w:w="6663" w:type="dxa"/>
          </w:tcPr>
          <w:p w14:paraId="2C6E4B3A" w14:textId="0C36E9B7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Толерантно и уважительно относится к позиции представителей других культурных традиций</w:t>
            </w:r>
          </w:p>
        </w:tc>
        <w:tc>
          <w:tcPr>
            <w:tcW w:w="1553" w:type="dxa"/>
          </w:tcPr>
          <w:p w14:paraId="1E48CAD0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1DAD9DD3" w14:textId="77777777" w:rsidTr="00481D3C">
        <w:trPr>
          <w:jc w:val="center"/>
        </w:trPr>
        <w:tc>
          <w:tcPr>
            <w:tcW w:w="1129" w:type="dxa"/>
          </w:tcPr>
          <w:p w14:paraId="5F8F12A5" w14:textId="247B8A21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УК-6</w:t>
            </w:r>
          </w:p>
        </w:tc>
        <w:tc>
          <w:tcPr>
            <w:tcW w:w="6663" w:type="dxa"/>
          </w:tcPr>
          <w:p w14:paraId="0ECB31B7" w14:textId="7F83ED0A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 xml:space="preserve">Способен управлять своим временем, выстраивать и реализовывать </w:t>
            </w: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траекторию саморазвития на основе принципов образования в течение всей жизни</w:t>
            </w:r>
          </w:p>
        </w:tc>
        <w:tc>
          <w:tcPr>
            <w:tcW w:w="1553" w:type="dxa"/>
          </w:tcPr>
          <w:p w14:paraId="243EF0EE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573B7FAE" w14:textId="77777777" w:rsidTr="00481D3C">
        <w:trPr>
          <w:jc w:val="center"/>
        </w:trPr>
        <w:tc>
          <w:tcPr>
            <w:tcW w:w="1129" w:type="dxa"/>
          </w:tcPr>
          <w:p w14:paraId="625319DC" w14:textId="51853D29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УК-6.2</w:t>
            </w:r>
          </w:p>
        </w:tc>
        <w:tc>
          <w:tcPr>
            <w:tcW w:w="6663" w:type="dxa"/>
          </w:tcPr>
          <w:p w14:paraId="2914046F" w14:textId="1D7743EB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1553" w:type="dxa"/>
          </w:tcPr>
          <w:p w14:paraId="7FFAE54C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6BDC2682" w14:textId="77777777" w:rsidTr="00481D3C">
        <w:trPr>
          <w:jc w:val="center"/>
        </w:trPr>
        <w:tc>
          <w:tcPr>
            <w:tcW w:w="1129" w:type="dxa"/>
          </w:tcPr>
          <w:p w14:paraId="08F78EBC" w14:textId="52CE30B6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УК-6.3</w:t>
            </w:r>
          </w:p>
        </w:tc>
        <w:tc>
          <w:tcPr>
            <w:tcW w:w="6663" w:type="dxa"/>
          </w:tcPr>
          <w:p w14:paraId="1C2B7D31" w14:textId="46DF5B9B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Осознает социальную значимость своей будущей профессии, выстраивает и реализует траекторию саморазвития</w:t>
            </w:r>
          </w:p>
        </w:tc>
        <w:tc>
          <w:tcPr>
            <w:tcW w:w="1553" w:type="dxa"/>
          </w:tcPr>
          <w:p w14:paraId="4B6E91CC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294912FD" w14:textId="77777777" w:rsidTr="00481D3C">
        <w:trPr>
          <w:jc w:val="center"/>
        </w:trPr>
        <w:tc>
          <w:tcPr>
            <w:tcW w:w="1129" w:type="dxa"/>
          </w:tcPr>
          <w:p w14:paraId="700D093A" w14:textId="4BCDF17E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УК-7</w:t>
            </w:r>
          </w:p>
        </w:tc>
        <w:tc>
          <w:tcPr>
            <w:tcW w:w="6663" w:type="dxa"/>
          </w:tcPr>
          <w:p w14:paraId="3F27E21E" w14:textId="06DB0661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1553" w:type="dxa"/>
          </w:tcPr>
          <w:p w14:paraId="781A7009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2F5331BE" w14:textId="77777777" w:rsidTr="00481D3C">
        <w:trPr>
          <w:jc w:val="center"/>
        </w:trPr>
        <w:tc>
          <w:tcPr>
            <w:tcW w:w="1129" w:type="dxa"/>
          </w:tcPr>
          <w:p w14:paraId="340AB182" w14:textId="3B2C38A4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УК-7.4</w:t>
            </w:r>
          </w:p>
        </w:tc>
        <w:tc>
          <w:tcPr>
            <w:tcW w:w="6663" w:type="dxa"/>
          </w:tcPr>
          <w:p w14:paraId="1948890B" w14:textId="4C13FE4D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Соблюдает и пропагандирует нормы здорового образа жизни в различных жизненных ситуациях и в профессиональной деятельности</w:t>
            </w:r>
          </w:p>
        </w:tc>
        <w:tc>
          <w:tcPr>
            <w:tcW w:w="1553" w:type="dxa"/>
          </w:tcPr>
          <w:p w14:paraId="0EBE230C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21E10569" w14:textId="77777777" w:rsidTr="00481D3C">
        <w:trPr>
          <w:jc w:val="center"/>
        </w:trPr>
        <w:tc>
          <w:tcPr>
            <w:tcW w:w="1129" w:type="dxa"/>
          </w:tcPr>
          <w:p w14:paraId="623E4631" w14:textId="26D9B1F4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УК-8</w:t>
            </w:r>
          </w:p>
        </w:tc>
        <w:tc>
          <w:tcPr>
            <w:tcW w:w="6663" w:type="dxa"/>
          </w:tcPr>
          <w:p w14:paraId="0A17A8B6" w14:textId="1E5A3DE7" w:rsidR="00CF3AC2" w:rsidRPr="004D75C3" w:rsidRDefault="007968F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7968F5">
              <w:rPr>
                <w:rFonts w:ascii="Liberation Serif" w:hAnsi="Liberation Serif"/>
                <w:bCs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1553" w:type="dxa"/>
          </w:tcPr>
          <w:p w14:paraId="48AFF89A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49A9BC7F" w14:textId="77777777" w:rsidTr="00481D3C">
        <w:trPr>
          <w:jc w:val="center"/>
        </w:trPr>
        <w:tc>
          <w:tcPr>
            <w:tcW w:w="1129" w:type="dxa"/>
          </w:tcPr>
          <w:p w14:paraId="001A2341" w14:textId="42774BF4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УК-8.4</w:t>
            </w:r>
          </w:p>
        </w:tc>
        <w:tc>
          <w:tcPr>
            <w:tcW w:w="6663" w:type="dxa"/>
          </w:tcPr>
          <w:p w14:paraId="05C7302F" w14:textId="5C5AA4D0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1553" w:type="dxa"/>
          </w:tcPr>
          <w:p w14:paraId="45903E10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6C8A027A" w14:textId="77777777" w:rsidTr="00481D3C">
        <w:trPr>
          <w:jc w:val="center"/>
        </w:trPr>
        <w:tc>
          <w:tcPr>
            <w:tcW w:w="1129" w:type="dxa"/>
          </w:tcPr>
          <w:p w14:paraId="67E8FF5A" w14:textId="541220F5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УК-9</w:t>
            </w:r>
          </w:p>
        </w:tc>
        <w:tc>
          <w:tcPr>
            <w:tcW w:w="6663" w:type="dxa"/>
          </w:tcPr>
          <w:p w14:paraId="70990479" w14:textId="15C68518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использовать базовые дефектологические знания в социальной и профессиональной сферах</w:t>
            </w:r>
          </w:p>
        </w:tc>
        <w:tc>
          <w:tcPr>
            <w:tcW w:w="1553" w:type="dxa"/>
          </w:tcPr>
          <w:p w14:paraId="394D7B8F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408002FE" w14:textId="77777777" w:rsidTr="00481D3C">
        <w:trPr>
          <w:jc w:val="center"/>
        </w:trPr>
        <w:tc>
          <w:tcPr>
            <w:tcW w:w="1129" w:type="dxa"/>
          </w:tcPr>
          <w:p w14:paraId="2A08F23C" w14:textId="452A7061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УК-9.2</w:t>
            </w:r>
          </w:p>
        </w:tc>
        <w:tc>
          <w:tcPr>
            <w:tcW w:w="6663" w:type="dxa"/>
          </w:tcPr>
          <w:p w14:paraId="3441B952" w14:textId="569BEFAD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Проявляет коммуникативную толерантность к лицам с ограниченными возможностями здоровья и инвалидами</w:t>
            </w:r>
          </w:p>
        </w:tc>
        <w:tc>
          <w:tcPr>
            <w:tcW w:w="1553" w:type="dxa"/>
          </w:tcPr>
          <w:p w14:paraId="586F4A3E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0454FF0C" w14:textId="77777777" w:rsidTr="00481D3C">
        <w:trPr>
          <w:jc w:val="center"/>
        </w:trPr>
        <w:tc>
          <w:tcPr>
            <w:tcW w:w="1129" w:type="dxa"/>
          </w:tcPr>
          <w:p w14:paraId="356188B5" w14:textId="7544905E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УК-11</w:t>
            </w:r>
          </w:p>
        </w:tc>
        <w:tc>
          <w:tcPr>
            <w:tcW w:w="6663" w:type="dxa"/>
          </w:tcPr>
          <w:p w14:paraId="79C64A83" w14:textId="0E33D932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Способен формировать нетерпимое отношение к коррупционному поведению</w:t>
            </w:r>
          </w:p>
        </w:tc>
        <w:tc>
          <w:tcPr>
            <w:tcW w:w="1553" w:type="dxa"/>
          </w:tcPr>
          <w:p w14:paraId="47257DB9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5F85F4C0" w14:textId="77777777" w:rsidTr="00481D3C">
        <w:trPr>
          <w:jc w:val="center"/>
        </w:trPr>
        <w:tc>
          <w:tcPr>
            <w:tcW w:w="1129" w:type="dxa"/>
          </w:tcPr>
          <w:p w14:paraId="5366E371" w14:textId="5EB68FEC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УК-11.1</w:t>
            </w:r>
          </w:p>
        </w:tc>
        <w:tc>
          <w:tcPr>
            <w:tcW w:w="6663" w:type="dxa"/>
          </w:tcPr>
          <w:p w14:paraId="2D304835" w14:textId="4C965C4C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Понимает сущность коррупционного поведения и его взаимосвязь с социальными, экономическими, политическими и иными условиями</w:t>
            </w:r>
          </w:p>
        </w:tc>
        <w:tc>
          <w:tcPr>
            <w:tcW w:w="1553" w:type="dxa"/>
          </w:tcPr>
          <w:p w14:paraId="304EF125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CF3AC2" w:rsidRPr="007717CB" w14:paraId="68B922D9" w14:textId="77777777" w:rsidTr="00481D3C">
        <w:trPr>
          <w:jc w:val="center"/>
        </w:trPr>
        <w:tc>
          <w:tcPr>
            <w:tcW w:w="1129" w:type="dxa"/>
          </w:tcPr>
          <w:p w14:paraId="0EDB6A3F" w14:textId="0D273D87" w:rsidR="00CF3AC2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</w:t>
            </w:r>
          </w:p>
        </w:tc>
        <w:tc>
          <w:tcPr>
            <w:tcW w:w="6663" w:type="dxa"/>
          </w:tcPr>
          <w:p w14:paraId="1287A923" w14:textId="32F4F965" w:rsidR="00CF3AC2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Обеспечивает и контролирует работу технологических объектов электрохимического производства</w:t>
            </w:r>
          </w:p>
        </w:tc>
        <w:tc>
          <w:tcPr>
            <w:tcW w:w="1553" w:type="dxa"/>
          </w:tcPr>
          <w:p w14:paraId="79706AAB" w14:textId="77777777" w:rsidR="00CF3AC2" w:rsidRPr="007717CB" w:rsidRDefault="00CF3AC2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7CC496A5" w14:textId="77777777" w:rsidTr="00481D3C">
        <w:trPr>
          <w:jc w:val="center"/>
        </w:trPr>
        <w:tc>
          <w:tcPr>
            <w:tcW w:w="1129" w:type="dxa"/>
          </w:tcPr>
          <w:p w14:paraId="14570E54" w14:textId="1CD42E2E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ПК-1.1</w:t>
            </w:r>
          </w:p>
        </w:tc>
        <w:tc>
          <w:tcPr>
            <w:tcW w:w="6663" w:type="dxa"/>
          </w:tcPr>
          <w:p w14:paraId="6ACD6CE0" w14:textId="1571234F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Осуществляет технологическое обеспечение работ при изготовлении изделий с применением электрохимических и электрофизических методов обработки материалов</w:t>
            </w:r>
          </w:p>
        </w:tc>
        <w:tc>
          <w:tcPr>
            <w:tcW w:w="1553" w:type="dxa"/>
          </w:tcPr>
          <w:p w14:paraId="65D6CEB3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5163E2AA" w14:textId="77777777" w:rsidTr="00481D3C">
        <w:trPr>
          <w:jc w:val="center"/>
        </w:trPr>
        <w:tc>
          <w:tcPr>
            <w:tcW w:w="1129" w:type="dxa"/>
          </w:tcPr>
          <w:p w14:paraId="510580E1" w14:textId="08698CBF" w:rsidR="004D75C3" w:rsidRDefault="004D75C3" w:rsidP="00314AE5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</w:t>
            </w:r>
            <w:r w:rsidR="00314AE5">
              <w:rPr>
                <w:rFonts w:ascii="Liberation Serif" w:hAnsi="Liberation Serif"/>
                <w:bCs/>
                <w:sz w:val="22"/>
                <w:szCs w:val="22"/>
              </w:rPr>
              <w:t>3</w:t>
            </w:r>
          </w:p>
        </w:tc>
        <w:tc>
          <w:tcPr>
            <w:tcW w:w="6663" w:type="dxa"/>
          </w:tcPr>
          <w:p w14:paraId="5B2E25BB" w14:textId="7171D397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Осуществляет контроль технологического процесса, выявляет и устраняет отклонения от норм технологического процесса, контролирует соблюдение правил безопасности и требований законодательных и нормативных правовых актов по охране труда</w:t>
            </w:r>
          </w:p>
        </w:tc>
        <w:tc>
          <w:tcPr>
            <w:tcW w:w="1553" w:type="dxa"/>
          </w:tcPr>
          <w:p w14:paraId="146A69A7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314AE5" w:rsidRPr="007717CB" w14:paraId="2814EA92" w14:textId="77777777" w:rsidTr="00481D3C">
        <w:trPr>
          <w:jc w:val="center"/>
        </w:trPr>
        <w:tc>
          <w:tcPr>
            <w:tcW w:w="1129" w:type="dxa"/>
          </w:tcPr>
          <w:p w14:paraId="619D194A" w14:textId="66C239CE" w:rsidR="00314AE5" w:rsidRDefault="00314AE5" w:rsidP="00314AE5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ПК-1.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4</w:t>
            </w:r>
          </w:p>
        </w:tc>
        <w:tc>
          <w:tcPr>
            <w:tcW w:w="6663" w:type="dxa"/>
          </w:tcPr>
          <w:p w14:paraId="62E00F03" w14:textId="1D1C0162" w:rsidR="00314AE5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Использует нормативные документы по качеству, стандартизации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1553" w:type="dxa"/>
          </w:tcPr>
          <w:p w14:paraId="48ACCBD8" w14:textId="77777777" w:rsidR="00314AE5" w:rsidRPr="007717CB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2960FBF3" w14:textId="77777777" w:rsidTr="00481D3C">
        <w:trPr>
          <w:jc w:val="center"/>
        </w:trPr>
        <w:tc>
          <w:tcPr>
            <w:tcW w:w="1129" w:type="dxa"/>
          </w:tcPr>
          <w:p w14:paraId="01FD5E90" w14:textId="08AE7059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ПК-2</w:t>
            </w:r>
          </w:p>
        </w:tc>
        <w:tc>
          <w:tcPr>
            <w:tcW w:w="6663" w:type="dxa"/>
          </w:tcPr>
          <w:p w14:paraId="702158F5" w14:textId="32270C14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Разрабатывает проекты и изучает научно-техническую информацию</w:t>
            </w:r>
          </w:p>
        </w:tc>
        <w:tc>
          <w:tcPr>
            <w:tcW w:w="1553" w:type="dxa"/>
          </w:tcPr>
          <w:p w14:paraId="4A5E9402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70AD5A8F" w14:textId="77777777" w:rsidTr="00481D3C">
        <w:trPr>
          <w:jc w:val="center"/>
        </w:trPr>
        <w:tc>
          <w:tcPr>
            <w:tcW w:w="1129" w:type="dxa"/>
          </w:tcPr>
          <w:p w14:paraId="699FDEBB" w14:textId="12454801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</w:t>
            </w:r>
            <w:r w:rsidR="00314AE5">
              <w:rPr>
                <w:rFonts w:ascii="Liberation Serif" w:hAnsi="Liberation Serif"/>
                <w:bCs/>
                <w:sz w:val="22"/>
                <w:szCs w:val="22"/>
              </w:rPr>
              <w:t>2.</w:t>
            </w:r>
            <w:r w:rsidR="00CF3AC2">
              <w:rPr>
                <w:rFonts w:ascii="Liberation Serif" w:hAnsi="Liberation Serif"/>
                <w:bCs/>
                <w:sz w:val="22"/>
                <w:szCs w:val="22"/>
              </w:rPr>
              <w:t>3</w:t>
            </w:r>
          </w:p>
        </w:tc>
        <w:tc>
          <w:tcPr>
            <w:tcW w:w="6663" w:type="dxa"/>
          </w:tcPr>
          <w:p w14:paraId="35309403" w14:textId="721ADDD4" w:rsidR="004D75C3" w:rsidRPr="004D75C3" w:rsidRDefault="00CF3AC2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CF3AC2">
              <w:rPr>
                <w:rFonts w:ascii="Liberation Serif" w:hAnsi="Liberation Serif"/>
                <w:bCs/>
                <w:sz w:val="22"/>
                <w:szCs w:val="22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электродов - инструментов</w:t>
            </w:r>
          </w:p>
        </w:tc>
        <w:tc>
          <w:tcPr>
            <w:tcW w:w="1553" w:type="dxa"/>
          </w:tcPr>
          <w:p w14:paraId="23AAF608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</w:tbl>
    <w:p w14:paraId="79660D93" w14:textId="77777777" w:rsidR="00436372" w:rsidRPr="00DF0252" w:rsidRDefault="00436372" w:rsidP="00436372">
      <w:pPr>
        <w:pStyle w:val="af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F87E44D" w14:textId="3443700D" w:rsidR="006D2CF4" w:rsidRDefault="006D2CF4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14:paraId="01C10172" w14:textId="2A892E22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 xml:space="preserve">Разделы отчета по </w:t>
      </w:r>
      <w:r w:rsidR="00481D3C">
        <w:rPr>
          <w:b/>
          <w:sz w:val="28"/>
          <w:szCs w:val="24"/>
        </w:rPr>
        <w:t>производственной практике</w:t>
      </w:r>
    </w:p>
    <w:p w14:paraId="64612417" w14:textId="77777777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7DB2709A" w14:textId="20527157" w:rsidR="00674BDC" w:rsidRPr="00DF0252" w:rsidRDefault="00674BDC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6D2CF4">
        <w:rPr>
          <w:sz w:val="28"/>
          <w:szCs w:val="28"/>
        </w:rPr>
        <w:t>а</w:t>
      </w:r>
      <w:r>
        <w:rPr>
          <w:sz w:val="28"/>
          <w:szCs w:val="28"/>
        </w:rPr>
        <w:t>ктуальность, объект и предмет исследования, цель 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дачи работы)</w:t>
      </w:r>
      <w:r w:rsidR="006D2CF4">
        <w:rPr>
          <w:sz w:val="28"/>
          <w:szCs w:val="28"/>
        </w:rPr>
        <w:t>.</w:t>
      </w:r>
    </w:p>
    <w:p w14:paraId="4196CA84" w14:textId="10EB094F" w:rsidR="00674BDC" w:rsidRDefault="00436372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Описание технологических процессов на производстве с приведением схем исследуемых установок, характеристик сырья и проду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ции.</w:t>
      </w:r>
    </w:p>
    <w:p w14:paraId="3169BD4A" w14:textId="15D2DA6B" w:rsidR="00F51589" w:rsidRPr="00F51589" w:rsidRDefault="006D2CF4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1589">
        <w:rPr>
          <w:sz w:val="28"/>
          <w:szCs w:val="28"/>
        </w:rPr>
        <w:t>Техника безопасности на рабочем месте по месту прохождения практ</w:t>
      </w:r>
      <w:r w:rsidR="00F51589">
        <w:rPr>
          <w:sz w:val="28"/>
          <w:szCs w:val="28"/>
        </w:rPr>
        <w:t>и</w:t>
      </w:r>
      <w:r w:rsidR="00F51589">
        <w:rPr>
          <w:sz w:val="28"/>
          <w:szCs w:val="28"/>
        </w:rPr>
        <w:t>ки.</w:t>
      </w:r>
    </w:p>
    <w:p w14:paraId="129D99D0" w14:textId="5511FD1B" w:rsidR="00674BDC" w:rsidRDefault="00674BDC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</w:t>
      </w:r>
      <w:r w:rsidR="006D2CF4">
        <w:rPr>
          <w:sz w:val="28"/>
          <w:szCs w:val="28"/>
        </w:rPr>
        <w:t>.</w:t>
      </w:r>
    </w:p>
    <w:p w14:paraId="50E40C7C" w14:textId="5795811A" w:rsidR="00674BDC" w:rsidRPr="00DF0252" w:rsidRDefault="00674BDC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библи</w:t>
      </w:r>
      <w:r w:rsidRPr="00DF0252">
        <w:rPr>
          <w:sz w:val="28"/>
          <w:szCs w:val="28"/>
        </w:rPr>
        <w:t>о</w:t>
      </w:r>
      <w:r w:rsidRPr="00DF0252">
        <w:rPr>
          <w:sz w:val="28"/>
          <w:szCs w:val="28"/>
        </w:rPr>
        <w:t xml:space="preserve">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57BFC56A" w14:textId="2E27E487" w:rsidR="00674BDC" w:rsidRPr="00DF0252" w:rsidRDefault="00674BDC" w:rsidP="006D2CF4">
      <w:pPr>
        <w:pStyle w:val="af2"/>
        <w:numPr>
          <w:ilvl w:val="0"/>
          <w:numId w:val="8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6D2CF4">
        <w:rPr>
          <w:sz w:val="28"/>
          <w:szCs w:val="28"/>
        </w:rPr>
        <w:t>.</w:t>
      </w:r>
    </w:p>
    <w:p w14:paraId="73056193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307D3E16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4FC3AB3B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08CDD16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570A68FC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456A7D2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14F8FA5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7606997E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763B5EFF" w14:textId="77777777" w:rsidR="00674BDC" w:rsidRPr="00DF0252" w:rsidRDefault="00674BDC" w:rsidP="00674BDC">
      <w:pPr>
        <w:spacing w:line="276" w:lineRule="auto"/>
        <w:rPr>
          <w:sz w:val="28"/>
          <w:szCs w:val="28"/>
        </w:rPr>
      </w:pPr>
    </w:p>
    <w:p w14:paraId="5EB84FF3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5FE00C18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313CE75C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08848AD1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14:paraId="0545AF8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sectPr w:rsidR="00674BDC" w:rsidRPr="00DF0252" w:rsidSect="006D2CF4">
      <w:footerReference w:type="default" r:id="rId9"/>
      <w:pgSz w:w="11906" w:h="16838"/>
      <w:pgMar w:top="1134" w:right="567" w:bottom="1134" w:left="1701" w:header="0" w:footer="44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7AB23F" w14:textId="77777777" w:rsidR="008B63C7" w:rsidRDefault="008B63C7">
      <w:r>
        <w:separator/>
      </w:r>
    </w:p>
  </w:endnote>
  <w:endnote w:type="continuationSeparator" w:id="0">
    <w:p w14:paraId="7A5260CA" w14:textId="77777777" w:rsidR="008B63C7" w:rsidRDefault="008B6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9E73BA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14748E">
          <w:rPr>
            <w:rFonts w:ascii="Liberation Serif" w:hAnsi="Liberation Serif"/>
            <w:noProof/>
            <w:sz w:val="24"/>
          </w:rPr>
          <w:t>4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4C7B0" w14:textId="77777777" w:rsidR="008B63C7" w:rsidRDefault="008B63C7">
      <w:r>
        <w:separator/>
      </w:r>
    </w:p>
  </w:footnote>
  <w:footnote w:type="continuationSeparator" w:id="0">
    <w:p w14:paraId="7FD7BB15" w14:textId="77777777" w:rsidR="008B63C7" w:rsidRDefault="008B6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6874E52"/>
    <w:multiLevelType w:val="hybridMultilevel"/>
    <w:tmpl w:val="8F52B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934B8"/>
    <w:multiLevelType w:val="hybridMultilevel"/>
    <w:tmpl w:val="6A64D600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2A71040"/>
    <w:multiLevelType w:val="multilevel"/>
    <w:tmpl w:val="1C684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14748E"/>
    <w:rsid w:val="0019285F"/>
    <w:rsid w:val="00314AE5"/>
    <w:rsid w:val="00317C68"/>
    <w:rsid w:val="00436372"/>
    <w:rsid w:val="0047029B"/>
    <w:rsid w:val="00481D3C"/>
    <w:rsid w:val="004D75C3"/>
    <w:rsid w:val="00674BDC"/>
    <w:rsid w:val="006D2CF4"/>
    <w:rsid w:val="007717CB"/>
    <w:rsid w:val="007968F5"/>
    <w:rsid w:val="007D1CEA"/>
    <w:rsid w:val="007F2B9A"/>
    <w:rsid w:val="008338DC"/>
    <w:rsid w:val="00855B56"/>
    <w:rsid w:val="008609DF"/>
    <w:rsid w:val="008944FD"/>
    <w:rsid w:val="008B63C7"/>
    <w:rsid w:val="00930E02"/>
    <w:rsid w:val="009E73BA"/>
    <w:rsid w:val="00AC282E"/>
    <w:rsid w:val="00C56A3C"/>
    <w:rsid w:val="00C80371"/>
    <w:rsid w:val="00CB08E3"/>
    <w:rsid w:val="00CF3AC2"/>
    <w:rsid w:val="00E5674F"/>
    <w:rsid w:val="00EC1885"/>
    <w:rsid w:val="00F51589"/>
    <w:rsid w:val="00F9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4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4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00D39-4604-406D-A47B-10581CB3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11</cp:revision>
  <cp:lastPrinted>2019-10-03T16:41:00Z</cp:lastPrinted>
  <dcterms:created xsi:type="dcterms:W3CDTF">2025-02-19T09:11:00Z</dcterms:created>
  <dcterms:modified xsi:type="dcterms:W3CDTF">2025-03-10T11:08:00Z</dcterms:modified>
  <dc:language>ru-RU</dc:language>
</cp:coreProperties>
</file>